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360" w:lineRule="auto"/>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EXPRESSION OF INTEREST</w:t>
      </w:r>
    </w:p>
    <w:p w:rsidR="00000000" w:rsidDel="00000000" w:rsidP="00000000" w:rsidRDefault="00000000" w:rsidRPr="00000000" w14:paraId="00000002">
      <w:pPr>
        <w:spacing w:after="400" w:before="0" w:line="276"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(Appointment of Auditor to Conduct Income Tax Audit Under Relevant Provisions of Income Tax Act, 1961 for the University)</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5145"/>
        <w:gridCol w:w="2640"/>
        <w:tblGridChange w:id="0">
          <w:tblGrid>
            <w:gridCol w:w="1080"/>
            <w:gridCol w:w="5145"/>
            <w:gridCol w:w="2640"/>
          </w:tblGrid>
        </w:tblGridChange>
      </w:tblGrid>
      <w:tr>
        <w:trPr>
          <w:cantSplit w:val="0"/>
          <w:trHeight w:val="570"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3">
            <w:pPr>
              <w:spacing w:after="0" w:line="480" w:lineRule="auto"/>
              <w:ind w:left="1080" w:hanging="360"/>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rtl w:val="0"/>
              </w:rPr>
              <w:t xml:space="preserve">A.</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u w:val="single"/>
                <w:rtl w:val="0"/>
              </w:rPr>
              <w:t xml:space="preserve">GENERAL INFORMATION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6">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7">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Name of the firm:</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8">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9">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2.</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A">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Address of the Head Office: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B">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C">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3.</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D">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Address of Branch/ Branches:</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E">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F">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4.</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0">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Date of Establishment:</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1">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2">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5.</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3">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Firm’s Registration Number:</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4">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5">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6.</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6">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Unique Registration Number:</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7">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8">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7.</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9">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MEF No.:</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A">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B">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8.</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C">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PAN and TAN of the Firm:</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D">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E">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9.</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F">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 &amp; AG No.:</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0">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19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1">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10.</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2">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Partners details</w:t>
              <w:br w:type="textWrapping"/>
              <w:t xml:space="preserve"> i) Name</w:t>
              <w:br w:type="textWrapping"/>
              <w:t xml:space="preserve"> ii) Membership Number</w:t>
              <w:br w:type="textWrapping"/>
              <w:t xml:space="preserve"> iii) Practising since: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3">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4">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11.</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5">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Additional Qualifications:</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6">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7">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12.</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8">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No. of Employees:</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9">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A">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13.</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B">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No. of Articles / Paid Assistants:</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C">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145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D">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14.</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E">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Details of Semi Qualified Assistants</w:t>
              <w:br w:type="textWrapping"/>
              <w:t xml:space="preserve"> i) Name:</w:t>
              <w:br w:type="textWrapping"/>
              <w:t xml:space="preserve"> ii) CRO No.:</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F">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0">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15.</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1">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Office Equipments:</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2">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bl>
    <w:p w:rsidR="00000000" w:rsidDel="00000000" w:rsidP="00000000" w:rsidRDefault="00000000" w:rsidRPr="00000000" w14:paraId="00000033">
      <w:pPr>
        <w:spacing w:after="240" w:before="24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4875"/>
        <w:gridCol w:w="2910"/>
        <w:tblGridChange w:id="0">
          <w:tblGrid>
            <w:gridCol w:w="1080"/>
            <w:gridCol w:w="4875"/>
            <w:gridCol w:w="2910"/>
          </w:tblGrid>
        </w:tblGridChange>
      </w:tblGrid>
      <w:tr>
        <w:trPr>
          <w:cantSplit w:val="0"/>
          <w:trHeight w:val="81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4">
            <w:pPr>
              <w:numPr>
                <w:ilvl w:val="0"/>
                <w:numId w:val="1"/>
              </w:numPr>
              <w:spacing w:after="240" w:line="480" w:lineRule="auto"/>
              <w:ind w:left="720" w:hanging="360"/>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u w:val="single"/>
                <w:rtl w:val="0"/>
              </w:rPr>
              <w:t xml:space="preserve">Experience</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7">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1.</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8">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Statutory Audit</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9">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A">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2.</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B">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Internal Audit</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C">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D">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3.</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E">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Direct and Indirect Taxation</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F">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0">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4.</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1">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Finance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2">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9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3">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5.</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4">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Detailed Experience in handling the Audit of Educational Institutions (if applicable)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5">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6">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6.</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7">
            <w:pPr>
              <w:spacing w:after="0" w:before="24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Others</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8">
            <w:pPr>
              <w:spacing w:after="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bl>
    <w:p w:rsidR="00000000" w:rsidDel="00000000" w:rsidP="00000000" w:rsidRDefault="00000000" w:rsidRPr="00000000" w14:paraId="00000049">
      <w:pPr>
        <w:spacing w:after="240" w:before="240" w:line="48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5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A">
            <w:pPr>
              <w:spacing w:after="0" w:before="240" w:line="480" w:lineRule="auto"/>
              <w:ind w:left="360"/>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rtl w:val="0"/>
              </w:rPr>
              <w:t xml:space="preserve">C.</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u w:val="single"/>
                <w:rtl w:val="0"/>
              </w:rPr>
              <w:t xml:space="preserve">Empanelment details</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B">
            <w:pPr>
              <w:spacing w:after="0" w:before="240" w:line="48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bl>
    <w:p w:rsidR="00000000" w:rsidDel="00000000" w:rsidP="00000000" w:rsidRDefault="00000000" w:rsidRPr="00000000" w14:paraId="0000004C">
      <w:pPr>
        <w:spacing w:after="240" w:before="240" w:line="480" w:lineRule="auto"/>
        <w:jc w:val="center"/>
        <w:rPr>
          <w:rFonts w:ascii="Bookman Old Style" w:cs="Bookman Old Style" w:eastAsia="Bookman Old Style" w:hAnsi="Bookman Old Style"/>
          <w:b w:val="1"/>
          <w:sz w:val="24"/>
          <w:szCs w:val="24"/>
          <w:u w:val="single"/>
        </w:rPr>
      </w:pPr>
      <w:r w:rsidDel="00000000" w:rsidR="00000000" w:rsidRPr="00000000">
        <w:rPr>
          <w:rtl w:val="0"/>
        </w:rPr>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5"/>
        <w:gridCol w:w="4530"/>
        <w:tblGridChange w:id="0">
          <w:tblGrid>
            <w:gridCol w:w="4335"/>
            <w:gridCol w:w="4530"/>
          </w:tblGrid>
        </w:tblGridChange>
      </w:tblGrid>
      <w:tr>
        <w:trPr>
          <w:cantSplit w:val="0"/>
          <w:trHeight w:val="81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D">
            <w:pPr>
              <w:spacing w:after="0" w:before="240" w:line="480" w:lineRule="auto"/>
              <w:ind w:left="360"/>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rtl w:val="0"/>
              </w:rPr>
              <w:t xml:space="preserve">D. </w:t>
            </w:r>
            <w:r w:rsidDel="00000000" w:rsidR="00000000" w:rsidRPr="00000000">
              <w:rPr>
                <w:rFonts w:ascii="Bookman Old Style" w:cs="Bookman Old Style" w:eastAsia="Bookman Old Style" w:hAnsi="Bookman Old Style"/>
                <w:b w:val="1"/>
                <w:sz w:val="24"/>
                <w:szCs w:val="24"/>
                <w:u w:val="single"/>
                <w:rtl w:val="0"/>
              </w:rPr>
              <w:t xml:space="preserve">Detail of Disciplinary Action</w:t>
            </w:r>
          </w:p>
        </w:tc>
      </w:tr>
      <w:tr>
        <w:trPr>
          <w:cantSplit w:val="0"/>
          <w:trHeight w:val="26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4F">
            <w:pPr>
              <w:spacing w:after="0" w:before="200" w:line="48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Whether the firm or any of its partners at any time have been subjected to Disciplinary action by the ICAI or any other body under statute on grounds of Professional misconduct?</w:t>
            </w:r>
          </w:p>
        </w:tc>
        <w:tc>
          <w:tcPr>
            <w:tcBorders>
              <w:top w:color="000000" w:space="0" w:sz="0" w:val="nil"/>
              <w:left w:color="000000" w:space="0" w:sz="0" w:val="nil"/>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050">
            <w:pPr>
              <w:spacing w:after="0" w:before="20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bl>
    <w:p w:rsidR="00000000" w:rsidDel="00000000" w:rsidP="00000000" w:rsidRDefault="00000000" w:rsidRPr="00000000" w14:paraId="00000051">
      <w:pPr>
        <w:spacing w:after="240" w:before="240" w:line="48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5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52">
            <w:pPr>
              <w:spacing w:after="0" w:before="240" w:line="480" w:lineRule="auto"/>
              <w:ind w:left="360"/>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rtl w:val="0"/>
              </w:rPr>
              <w:t xml:space="preserve">E.</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u w:val="single"/>
                <w:rtl w:val="0"/>
              </w:rPr>
              <w:t xml:space="preserve">Any Other Relevant Information</w:t>
            </w:r>
          </w:p>
        </w:tc>
      </w:tr>
      <w:tr>
        <w:trPr>
          <w:cantSplit w:val="0"/>
          <w:trHeight w:val="6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53">
            <w:pPr>
              <w:spacing w:after="0" w:before="200" w:line="480" w:lineRule="auto"/>
              <w:ind w:left="720" w:firstLine="0"/>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bl>
    <w:p w:rsidR="00000000" w:rsidDel="00000000" w:rsidP="00000000" w:rsidRDefault="00000000" w:rsidRPr="00000000" w14:paraId="00000054">
      <w:pPr>
        <w:spacing w:after="240" w:before="240" w:line="480" w:lineRule="auto"/>
        <w:jc w:val="center"/>
        <w:rPr>
          <w:rFonts w:ascii="Bookman Old Style" w:cs="Bookman Old Style" w:eastAsia="Bookman Old Style" w:hAnsi="Bookman Old Style"/>
          <w:b w:val="1"/>
          <w:sz w:val="24"/>
          <w:szCs w:val="24"/>
          <w:u w:val="single"/>
        </w:rPr>
      </w:pPr>
      <w:r w:rsidDel="00000000" w:rsidR="00000000" w:rsidRPr="00000000">
        <w:rPr>
          <w:rtl w:val="0"/>
        </w:rPr>
      </w:r>
    </w:p>
    <w:tbl>
      <w:tblPr>
        <w:tblStyle w:val="Table6"/>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5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55">
            <w:pPr>
              <w:spacing w:after="0" w:before="240" w:line="480" w:lineRule="auto"/>
              <w:ind w:left="36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F.</w:t>
            </w: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b w:val="1"/>
                <w:sz w:val="24"/>
                <w:szCs w:val="24"/>
                <w:u w:val="single"/>
                <w:rtl w:val="0"/>
              </w:rPr>
              <w:t xml:space="preserve">Audit Fee</w:t>
            </w:r>
            <w:r w:rsidDel="00000000" w:rsidR="00000000" w:rsidRPr="00000000">
              <w:rPr>
                <w:rtl w:val="0"/>
              </w:rPr>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56">
            <w:pPr>
              <w:spacing w:after="0" w:before="240" w:line="48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 </w:t>
            </w:r>
          </w:p>
        </w:tc>
      </w:tr>
    </w:tbl>
    <w:p w:rsidR="00000000" w:rsidDel="00000000" w:rsidP="00000000" w:rsidRDefault="00000000" w:rsidRPr="00000000" w14:paraId="00000057">
      <w:pPr>
        <w:spacing w:after="240" w:before="240" w:line="480" w:lineRule="auto"/>
        <w:jc w:val="center"/>
        <w:rPr>
          <w:rFonts w:ascii="Bookman Old Style" w:cs="Bookman Old Style" w:eastAsia="Bookman Old Style" w:hAnsi="Bookman Old Style"/>
          <w:b w:val="1"/>
          <w:sz w:val="24"/>
          <w:szCs w:val="24"/>
          <w:u w:val="singl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center" w:leader="none" w:pos="4680"/>
        <w:tab w:val="right" w:leader="none" w:pos="9360"/>
      </w:tabs>
      <w:spacing w:after="0" w:line="240" w:lineRule="auto"/>
      <w:jc w:val="center"/>
      <w:rPr/>
    </w:pPr>
    <w:r w:rsidDel="00000000" w:rsidR="00000000" w:rsidRPr="00000000">
      <w:rPr>
        <w:rFonts w:ascii="Bookman Old Style" w:cs="Bookman Old Style" w:eastAsia="Bookman Old Style" w:hAnsi="Bookman Old Style"/>
        <w:sz w:val="28"/>
        <w:szCs w:val="28"/>
        <w:rtl w:val="0"/>
      </w:rPr>
      <w:t xml:space="preserve">Page </w:t>
    </w:r>
    <w:r w:rsidDel="00000000" w:rsidR="00000000" w:rsidRPr="00000000">
      <w:rPr>
        <w:rFonts w:ascii="Bookman Old Style" w:cs="Bookman Old Style" w:eastAsia="Bookman Old Style" w:hAnsi="Bookman Old Style"/>
        <w:b w:val="1"/>
        <w:sz w:val="24"/>
        <w:szCs w:val="24"/>
      </w:rPr>
      <w:fldChar w:fldCharType="begin"/>
      <w:instrText xml:space="preserve">PAGE</w:instrText>
      <w:fldChar w:fldCharType="separate"/>
      <w:fldChar w:fldCharType="end"/>
    </w:r>
    <w:r w:rsidDel="00000000" w:rsidR="00000000" w:rsidRPr="00000000">
      <w:rPr>
        <w:rFonts w:ascii="Bookman Old Style" w:cs="Bookman Old Style" w:eastAsia="Bookman Old Style" w:hAnsi="Bookman Old Style"/>
        <w:sz w:val="28"/>
        <w:szCs w:val="28"/>
        <w:rtl w:val="0"/>
      </w:rPr>
      <w:t xml:space="preserve"> of </w:t>
    </w:r>
    <w:r w:rsidDel="00000000" w:rsidR="00000000" w:rsidRPr="00000000">
      <w:rPr>
        <w:rFonts w:ascii="Bookman Old Style" w:cs="Bookman Old Style" w:eastAsia="Bookman Old Style" w:hAnsi="Bookman Old Style"/>
        <w:b w:val="1"/>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